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17B" w:rsidRPr="00200E74" w:rsidRDefault="0066617B" w:rsidP="00B21E4B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</w:t>
      </w:r>
      <w:r w:rsidRPr="002C6760">
        <w:rPr>
          <w:bCs/>
          <w:sz w:val="28"/>
          <w:szCs w:val="28"/>
          <w:u w:val="single"/>
          <w:lang w:val="uk-UA"/>
        </w:rPr>
        <w:t>Донбаська державна машинобудівна академія</w:t>
      </w:r>
      <w:r>
        <w:rPr>
          <w:sz w:val="16"/>
          <w:szCs w:val="16"/>
          <w:lang w:val="uk-UA"/>
        </w:rPr>
        <w:t>_____________</w:t>
      </w:r>
      <w:r w:rsidRPr="00DC6F21">
        <w:rPr>
          <w:sz w:val="16"/>
          <w:szCs w:val="16"/>
        </w:rPr>
        <w:t>_______</w:t>
      </w:r>
      <w:r>
        <w:rPr>
          <w:sz w:val="16"/>
          <w:szCs w:val="16"/>
          <w:lang w:val="uk-UA"/>
        </w:rPr>
        <w:t>_</w:t>
      </w:r>
    </w:p>
    <w:p w:rsidR="0066617B" w:rsidRDefault="0066617B" w:rsidP="00B21E4B">
      <w:pPr>
        <w:jc w:val="both"/>
        <w:rPr>
          <w:sz w:val="16"/>
          <w:szCs w:val="16"/>
          <w:lang w:val="uk-UA"/>
        </w:rPr>
      </w:pPr>
      <w:r w:rsidRPr="00B21E4B">
        <w:rPr>
          <w:sz w:val="16"/>
          <w:szCs w:val="16"/>
        </w:rPr>
        <w:t xml:space="preserve">                                                                </w:t>
      </w:r>
      <w:r>
        <w:rPr>
          <w:sz w:val="16"/>
          <w:szCs w:val="16"/>
          <w:lang w:val="uk-UA"/>
        </w:rPr>
        <w:t>(повне найменування вищого навчального закладу)</w:t>
      </w:r>
    </w:p>
    <w:p w:rsidR="0066617B" w:rsidRDefault="0066617B" w:rsidP="00B21E4B">
      <w:pPr>
        <w:tabs>
          <w:tab w:val="left" w:pos="1260"/>
        </w:tabs>
        <w:jc w:val="both"/>
        <w:rPr>
          <w:szCs w:val="16"/>
          <w:lang w:val="uk-UA"/>
        </w:rPr>
      </w:pPr>
      <w:r>
        <w:rPr>
          <w:szCs w:val="16"/>
          <w:lang w:val="uk-UA"/>
        </w:rPr>
        <w:t xml:space="preserve">                       </w:t>
      </w:r>
    </w:p>
    <w:p w:rsidR="0066617B" w:rsidRPr="00B21E4B" w:rsidRDefault="0066617B" w:rsidP="00B21E4B">
      <w:pPr>
        <w:tabs>
          <w:tab w:val="left" w:pos="1134"/>
        </w:tabs>
        <w:ind w:left="1134"/>
        <w:jc w:val="both"/>
        <w:rPr>
          <w:szCs w:val="16"/>
        </w:rPr>
      </w:pPr>
      <w:r>
        <w:rPr>
          <w:szCs w:val="16"/>
          <w:lang w:val="uk-UA"/>
        </w:rPr>
        <w:t>Освітньо-кваліфікаційний</w:t>
      </w:r>
      <w:r w:rsidRPr="00B21E4B">
        <w:rPr>
          <w:szCs w:val="16"/>
        </w:rPr>
        <w:t xml:space="preserve"> </w:t>
      </w:r>
      <w:r>
        <w:rPr>
          <w:szCs w:val="16"/>
          <w:lang w:val="uk-UA"/>
        </w:rPr>
        <w:t>рівень_____</w:t>
      </w:r>
      <w:r w:rsidRPr="00E14C69">
        <w:rPr>
          <w:u w:val="single"/>
        </w:rPr>
        <w:t>бакалавр</w:t>
      </w:r>
      <w:r w:rsidRPr="00E14C69">
        <w:rPr>
          <w:lang w:val="uk-UA"/>
        </w:rPr>
        <w:t>_</w:t>
      </w:r>
      <w:r>
        <w:rPr>
          <w:szCs w:val="16"/>
          <w:lang w:val="uk-UA"/>
        </w:rPr>
        <w:t>_________________________</w:t>
      </w:r>
      <w:r w:rsidRPr="00B21E4B">
        <w:rPr>
          <w:szCs w:val="16"/>
        </w:rPr>
        <w:t>_</w:t>
      </w:r>
    </w:p>
    <w:p w:rsidR="0066617B" w:rsidRDefault="0066617B" w:rsidP="00B21E4B">
      <w:pPr>
        <w:tabs>
          <w:tab w:val="left" w:pos="1134"/>
        </w:tabs>
        <w:ind w:left="1134"/>
        <w:jc w:val="both"/>
        <w:rPr>
          <w:szCs w:val="16"/>
          <w:lang w:val="uk-UA"/>
        </w:rPr>
      </w:pPr>
    </w:p>
    <w:p w:rsidR="0066617B" w:rsidRPr="00B21E4B" w:rsidRDefault="0066617B" w:rsidP="00B21E4B">
      <w:pPr>
        <w:tabs>
          <w:tab w:val="left" w:pos="1134"/>
        </w:tabs>
        <w:ind w:left="1134"/>
        <w:jc w:val="both"/>
        <w:rPr>
          <w:szCs w:val="16"/>
        </w:rPr>
      </w:pPr>
      <w:r>
        <w:rPr>
          <w:szCs w:val="16"/>
          <w:lang w:val="uk-UA"/>
        </w:rPr>
        <w:t>Напрям підготовки ___</w:t>
      </w:r>
      <w:r w:rsidRPr="00055E6A">
        <w:rPr>
          <w:u w:val="single"/>
          <w:lang w:val="uk-UA"/>
        </w:rPr>
        <w:t>6.030508</w:t>
      </w:r>
      <w:r>
        <w:rPr>
          <w:lang w:val="uk-UA"/>
        </w:rPr>
        <w:t>_______________________</w:t>
      </w:r>
      <w:r w:rsidRPr="00B21E4B">
        <w:t>_________________</w:t>
      </w:r>
    </w:p>
    <w:p w:rsidR="0066617B" w:rsidRDefault="0066617B" w:rsidP="00B21E4B">
      <w:pPr>
        <w:tabs>
          <w:tab w:val="left" w:pos="1134"/>
        </w:tabs>
        <w:ind w:left="1134"/>
        <w:jc w:val="both"/>
        <w:rPr>
          <w:szCs w:val="16"/>
          <w:lang w:val="uk-UA"/>
        </w:rPr>
      </w:pPr>
    </w:p>
    <w:p w:rsidR="0066617B" w:rsidRDefault="0066617B" w:rsidP="00B21E4B">
      <w:pPr>
        <w:tabs>
          <w:tab w:val="left" w:pos="1134"/>
        </w:tabs>
        <w:ind w:left="1134"/>
        <w:jc w:val="both"/>
        <w:rPr>
          <w:lang w:val="uk-UA"/>
        </w:rPr>
      </w:pPr>
      <w:r>
        <w:rPr>
          <w:lang w:val="uk-UA"/>
        </w:rPr>
        <w:t>Спеціальність___</w:t>
      </w:r>
      <w:r w:rsidRPr="00B21E4B">
        <w:rPr>
          <w:u w:val="single"/>
        </w:rPr>
        <w:t>___________</w:t>
      </w:r>
      <w:r>
        <w:rPr>
          <w:u w:val="single"/>
          <w:lang w:val="uk-UA"/>
        </w:rPr>
        <w:t xml:space="preserve"> Ф</w:t>
      </w:r>
      <w:r>
        <w:rPr>
          <w:lang w:val="uk-UA"/>
        </w:rPr>
        <w:t>________________________Триместр___</w:t>
      </w:r>
      <w:r w:rsidRPr="00B21E4B">
        <w:rPr>
          <w:u w:val="single"/>
          <w:lang w:val="en-US"/>
        </w:rPr>
        <w:t>10</w:t>
      </w:r>
      <w:r w:rsidRPr="00E14C69">
        <w:rPr>
          <w:u w:val="single"/>
          <w:lang w:val="uk-UA"/>
        </w:rPr>
        <w:t xml:space="preserve">, </w:t>
      </w:r>
      <w:r>
        <w:rPr>
          <w:u w:val="single"/>
          <w:lang w:val="en-US"/>
        </w:rPr>
        <w:t>11</w:t>
      </w:r>
    </w:p>
    <w:p w:rsidR="0066617B" w:rsidRDefault="0066617B" w:rsidP="00B21E4B">
      <w:pPr>
        <w:tabs>
          <w:tab w:val="left" w:pos="1134"/>
        </w:tabs>
        <w:ind w:left="1134"/>
        <w:jc w:val="both"/>
        <w:rPr>
          <w:sz w:val="16"/>
          <w:lang w:val="uk-UA"/>
        </w:rPr>
      </w:pPr>
      <w:r>
        <w:rPr>
          <w:sz w:val="16"/>
          <w:lang w:val="uk-UA"/>
        </w:rPr>
        <w:t>(назва)</w:t>
      </w:r>
    </w:p>
    <w:p w:rsidR="0066617B" w:rsidRDefault="0066617B" w:rsidP="00B21E4B">
      <w:pPr>
        <w:tabs>
          <w:tab w:val="left" w:pos="1134"/>
        </w:tabs>
        <w:ind w:left="1134"/>
        <w:jc w:val="both"/>
        <w:rPr>
          <w:lang w:val="uk-UA"/>
        </w:rPr>
      </w:pPr>
      <w:r>
        <w:rPr>
          <w:lang w:val="uk-UA"/>
        </w:rPr>
        <w:t>Навчальна дисципліни_______</w:t>
      </w:r>
      <w:r>
        <w:rPr>
          <w:u w:val="single"/>
          <w:lang w:val="uk-UA"/>
        </w:rPr>
        <w:t>Банківська система ІІ_______________________</w:t>
      </w:r>
    </w:p>
    <w:p w:rsidR="0066617B" w:rsidRDefault="0066617B" w:rsidP="00B21E4B">
      <w:pPr>
        <w:tabs>
          <w:tab w:val="left" w:pos="1134"/>
        </w:tabs>
        <w:ind w:left="1134"/>
        <w:rPr>
          <w:sz w:val="16"/>
          <w:szCs w:val="16"/>
          <w:lang w:val="uk-UA"/>
        </w:rPr>
      </w:pPr>
    </w:p>
    <w:p w:rsidR="0066617B" w:rsidRPr="005621C7" w:rsidRDefault="0066617B" w:rsidP="00B21E4B">
      <w:pPr>
        <w:jc w:val="center"/>
        <w:rPr>
          <w:b/>
          <w:lang w:val="uk-UA"/>
        </w:rPr>
      </w:pPr>
      <w:r>
        <w:rPr>
          <w:b/>
          <w:lang w:val="uk-UA"/>
        </w:rPr>
        <w:t xml:space="preserve">Аудиторна контрольна робота білет </w:t>
      </w:r>
      <w:r w:rsidRPr="005621C7">
        <w:rPr>
          <w:b/>
          <w:lang w:val="uk-UA"/>
        </w:rPr>
        <w:t>№ ___</w:t>
      </w:r>
      <w:r w:rsidRPr="005621C7">
        <w:rPr>
          <w:u w:val="single"/>
          <w:lang w:val="uk-UA"/>
        </w:rPr>
        <w:t>1</w:t>
      </w:r>
      <w:r w:rsidRPr="005621C7">
        <w:rPr>
          <w:b/>
          <w:lang w:val="uk-UA"/>
        </w:rPr>
        <w:t>____</w:t>
      </w:r>
    </w:p>
    <w:p w:rsidR="0066617B" w:rsidRPr="00433AE7" w:rsidRDefault="0066617B" w:rsidP="004D16C0">
      <w:pPr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6617B" w:rsidRPr="009B3020" w:rsidRDefault="0066617B" w:rsidP="004D16C0">
      <w:pPr>
        <w:jc w:val="center"/>
        <w:rPr>
          <w:b/>
          <w:lang w:val="uk-UA"/>
        </w:rPr>
      </w:pPr>
      <w:r w:rsidRPr="009B3020">
        <w:rPr>
          <w:b/>
          <w:lang w:val="uk-UA"/>
        </w:rPr>
        <w:t>Тести</w:t>
      </w:r>
      <w:r>
        <w:rPr>
          <w:b/>
          <w:lang w:val="uk-UA"/>
        </w:rPr>
        <w:t>:</w:t>
      </w: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 w:rsidRPr="00433AE7">
        <w:rPr>
          <w:b/>
          <w:bCs/>
          <w:lang w:val="uk-UA"/>
        </w:rPr>
        <w:t>1. Основними об</w:t>
      </w:r>
      <w:r w:rsidRPr="00433AE7">
        <w:rPr>
          <w:b/>
          <w:bCs/>
        </w:rPr>
        <w:t>’</w:t>
      </w:r>
      <w:r w:rsidRPr="00433AE7">
        <w:rPr>
          <w:b/>
          <w:bCs/>
          <w:lang w:val="uk-UA"/>
        </w:rPr>
        <w:t>єктами аналізу банківської діяльності є: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фінансово- економічна ситуація в Україні;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б) показники прибутковості функціонува</w:t>
      </w:r>
      <w:r>
        <w:rPr>
          <w:bCs/>
          <w:lang w:val="uk-UA"/>
        </w:rPr>
        <w:t>ння банку</w:t>
      </w:r>
      <w:r w:rsidRPr="009B3020">
        <w:rPr>
          <w:bCs/>
          <w:lang w:val="uk-UA"/>
        </w:rPr>
        <w:t>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в) процеси, що проходять в економіці України;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>
        <w:rPr>
          <w:bCs/>
          <w:lang w:val="uk-UA"/>
        </w:rPr>
        <w:t>г) регулятивний капітал банку.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 w:rsidRPr="00433AE7">
        <w:rPr>
          <w:b/>
          <w:bCs/>
          <w:lang w:val="uk-UA"/>
        </w:rPr>
        <w:t>2. Для проведення комплексного АБД використовуються наступні методи: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метод порівняння;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9B3020">
        <w:rPr>
          <w:bCs/>
          <w:lang w:val="uk-UA"/>
        </w:rPr>
        <w:t>б) метод середніх арифметичних зважених;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в) метод групувань;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г) статистичні методи.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 w:rsidRPr="00433AE7">
        <w:rPr>
          <w:b/>
          <w:bCs/>
          <w:lang w:val="uk-UA"/>
        </w:rPr>
        <w:t>3. За охопленням об</w:t>
      </w:r>
      <w:r w:rsidRPr="00433AE7">
        <w:rPr>
          <w:b/>
          <w:bCs/>
        </w:rPr>
        <w:t>’</w:t>
      </w:r>
      <w:r w:rsidRPr="00433AE7">
        <w:rPr>
          <w:b/>
          <w:bCs/>
          <w:lang w:val="uk-UA"/>
        </w:rPr>
        <w:t>єктів розрізняють аналіз: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структурний;</w:t>
      </w:r>
      <w:r>
        <w:rPr>
          <w:bCs/>
          <w:lang w:val="uk-UA"/>
        </w:rPr>
        <w:tab/>
      </w:r>
      <w:r w:rsidRPr="009B3020">
        <w:rPr>
          <w:bCs/>
          <w:lang w:val="uk-UA"/>
        </w:rPr>
        <w:t>б) суцільний;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9B3020">
        <w:rPr>
          <w:bCs/>
          <w:lang w:val="uk-UA"/>
        </w:rPr>
        <w:t>в) вибірковий;</w:t>
      </w:r>
      <w:r>
        <w:rPr>
          <w:bCs/>
          <w:lang w:val="uk-UA"/>
        </w:rPr>
        <w:tab/>
        <w:t>г) повний.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 w:rsidRPr="00433AE7">
        <w:rPr>
          <w:b/>
          <w:bCs/>
          <w:lang w:val="uk-UA"/>
        </w:rPr>
        <w:t>4. Ступінь деталізації банківського балансу обмежена: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комерційною таємницею;</w:t>
      </w:r>
      <w:r>
        <w:rPr>
          <w:bCs/>
          <w:lang w:val="uk-UA"/>
        </w:rPr>
        <w:tab/>
      </w:r>
      <w:r w:rsidRPr="009B3020">
        <w:rPr>
          <w:bCs/>
          <w:lang w:val="uk-UA"/>
        </w:rPr>
        <w:t>б) спектром операцій, що здійснює  банк;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в) законодавством України;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 w:rsidRPr="00433AE7">
        <w:rPr>
          <w:b/>
          <w:bCs/>
          <w:lang w:val="uk-UA"/>
        </w:rPr>
        <w:t>5. Який з видів прибутку банку підлягає розподілу в різні фонди, який вирішується акціонерами банку: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балансовий;</w:t>
      </w:r>
      <w:r>
        <w:rPr>
          <w:bCs/>
          <w:lang w:val="uk-UA"/>
        </w:rPr>
        <w:tab/>
      </w:r>
      <w:r>
        <w:rPr>
          <w:bCs/>
          <w:lang w:val="uk-UA"/>
        </w:rPr>
        <w:tab/>
        <w:t>б) чистий</w:t>
      </w:r>
      <w:r w:rsidRPr="009B3020">
        <w:rPr>
          <w:bCs/>
          <w:lang w:val="uk-UA"/>
        </w:rPr>
        <w:t>;</w:t>
      </w:r>
      <w:r>
        <w:rPr>
          <w:bCs/>
          <w:lang w:val="uk-UA"/>
        </w:rPr>
        <w:tab/>
      </w:r>
      <w:r>
        <w:rPr>
          <w:bCs/>
          <w:lang w:val="uk-UA"/>
        </w:rPr>
        <w:tab/>
        <w:t>в) оподаткований.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>
        <w:rPr>
          <w:b/>
          <w:bCs/>
          <w:lang w:val="uk-UA"/>
        </w:rPr>
        <w:t>6</w:t>
      </w:r>
      <w:r w:rsidRPr="00433AE7">
        <w:rPr>
          <w:b/>
          <w:bCs/>
          <w:lang w:val="uk-UA"/>
        </w:rPr>
        <w:t>. До суб</w:t>
      </w:r>
      <w:r w:rsidRPr="00433AE7">
        <w:rPr>
          <w:b/>
          <w:bCs/>
        </w:rPr>
        <w:t>’</w:t>
      </w:r>
      <w:r w:rsidRPr="00433AE7">
        <w:rPr>
          <w:b/>
          <w:bCs/>
          <w:lang w:val="uk-UA"/>
        </w:rPr>
        <w:t>єктів внутрішнього налізу банку належать: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інсайдери банку;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9B3020">
        <w:rPr>
          <w:bCs/>
          <w:lang w:val="uk-UA"/>
        </w:rPr>
        <w:t>б) аутсайдери банку;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в) банківські спеціалісти;</w:t>
      </w:r>
      <w:r>
        <w:rPr>
          <w:bCs/>
          <w:lang w:val="uk-UA"/>
        </w:rPr>
        <w:tab/>
        <w:t>г) органи нагляду.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>
        <w:rPr>
          <w:b/>
          <w:bCs/>
          <w:lang w:val="uk-UA"/>
        </w:rPr>
        <w:t>7.</w:t>
      </w:r>
      <w:r w:rsidRPr="00433AE7">
        <w:rPr>
          <w:b/>
          <w:bCs/>
          <w:lang w:val="uk-UA"/>
        </w:rPr>
        <w:t xml:space="preserve"> Чи вірне твердження: „Метод приведення показників до порівняльного вигляду передбачає зіставлення невідомого (досліджуваного) явища, предметів, із відомими, вивченими раніше.”: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ні;</w:t>
      </w:r>
      <w:r>
        <w:rPr>
          <w:bCs/>
          <w:lang w:val="uk-UA"/>
        </w:rPr>
        <w:tab/>
      </w:r>
      <w:r>
        <w:rPr>
          <w:bCs/>
          <w:lang w:val="uk-UA"/>
        </w:rPr>
        <w:tab/>
        <w:t>б) так.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>
        <w:rPr>
          <w:b/>
          <w:bCs/>
          <w:lang w:val="uk-UA"/>
        </w:rPr>
        <w:t>8</w:t>
      </w:r>
      <w:r w:rsidRPr="00433AE7">
        <w:rPr>
          <w:b/>
          <w:bCs/>
          <w:lang w:val="uk-UA"/>
        </w:rPr>
        <w:t>. Залежно від мети і характеру аналізу розрізняють наступні його види: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функціональний;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9B3020">
        <w:rPr>
          <w:bCs/>
          <w:lang w:val="uk-UA"/>
        </w:rPr>
        <w:t>б) оперативний;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>
        <w:rPr>
          <w:bCs/>
          <w:lang w:val="uk-UA"/>
        </w:rPr>
        <w:t>в) операційно-</w:t>
      </w:r>
      <w:r w:rsidRPr="009B3020">
        <w:rPr>
          <w:bCs/>
          <w:lang w:val="uk-UA"/>
        </w:rPr>
        <w:t>вартісний;</w:t>
      </w:r>
      <w:r>
        <w:rPr>
          <w:bCs/>
          <w:lang w:val="uk-UA"/>
        </w:rPr>
        <w:tab/>
        <w:t>г) попередній.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>
        <w:rPr>
          <w:b/>
          <w:bCs/>
          <w:lang w:val="uk-UA"/>
        </w:rPr>
        <w:t>9</w:t>
      </w:r>
      <w:r w:rsidRPr="00433AE7">
        <w:rPr>
          <w:b/>
          <w:bCs/>
          <w:lang w:val="uk-UA"/>
        </w:rPr>
        <w:t>. Чи виділяються в банківському балансі резерви для покриття сумнівних та збиткових операцій: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так;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9B3020">
        <w:rPr>
          <w:bCs/>
          <w:lang w:val="uk-UA"/>
        </w:rPr>
        <w:t>б</w:t>
      </w:r>
      <w:r>
        <w:rPr>
          <w:bCs/>
          <w:lang w:val="uk-UA"/>
        </w:rPr>
        <w:t>) ні.</w:t>
      </w: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Default="0066617B" w:rsidP="004D16C0">
      <w:pPr>
        <w:ind w:right="-5"/>
        <w:jc w:val="both"/>
        <w:rPr>
          <w:b/>
          <w:bCs/>
          <w:lang w:val="uk-UA"/>
        </w:rPr>
      </w:pPr>
    </w:p>
    <w:p w:rsidR="0066617B" w:rsidRPr="00433AE7" w:rsidRDefault="0066617B" w:rsidP="004D16C0">
      <w:pPr>
        <w:ind w:right="-5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10</w:t>
      </w:r>
      <w:r w:rsidRPr="00433AE7">
        <w:rPr>
          <w:b/>
          <w:bCs/>
          <w:lang w:val="uk-UA"/>
        </w:rPr>
        <w:t>.</w:t>
      </w:r>
      <w:r w:rsidRPr="00433AE7">
        <w:rPr>
          <w:b/>
          <w:bCs/>
        </w:rPr>
        <w:t xml:space="preserve"> </w:t>
      </w:r>
      <w:r w:rsidRPr="00433AE7">
        <w:rPr>
          <w:b/>
          <w:bCs/>
          <w:lang w:val="uk-UA"/>
        </w:rPr>
        <w:t>До активних операцій банку відносять: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а) операції з вкладення банківських ресурсів у грошові кошти у готівковій та безготівковій формах;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б) операції кредитування фізичних осіб;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в) фондові операції з купівлі- продажу цінних паперів;</w:t>
      </w:r>
    </w:p>
    <w:p w:rsidR="0066617B" w:rsidRPr="009B3020" w:rsidRDefault="0066617B" w:rsidP="004D16C0">
      <w:pPr>
        <w:ind w:right="-5"/>
        <w:jc w:val="both"/>
        <w:rPr>
          <w:bCs/>
          <w:lang w:val="uk-UA"/>
        </w:rPr>
      </w:pPr>
      <w:r w:rsidRPr="009B3020">
        <w:rPr>
          <w:bCs/>
          <w:lang w:val="uk-UA"/>
        </w:rPr>
        <w:t>г) касові операц</w:t>
      </w:r>
      <w:r>
        <w:rPr>
          <w:bCs/>
          <w:lang w:val="uk-UA"/>
        </w:rPr>
        <w:t>ії з приймання і видачі готівки.</w:t>
      </w:r>
    </w:p>
    <w:p w:rsidR="0066617B" w:rsidRDefault="0066617B" w:rsidP="004D16C0">
      <w:pPr>
        <w:jc w:val="center"/>
        <w:rPr>
          <w:lang w:val="uk-UA"/>
        </w:rPr>
      </w:pPr>
    </w:p>
    <w:p w:rsidR="0066617B" w:rsidRPr="00144D6B" w:rsidRDefault="0066617B" w:rsidP="004D16C0">
      <w:pPr>
        <w:ind w:firstLine="540"/>
        <w:jc w:val="center"/>
        <w:rPr>
          <w:b/>
          <w:lang w:val="uk-UA"/>
        </w:rPr>
      </w:pPr>
      <w:r w:rsidRPr="00144D6B">
        <w:rPr>
          <w:b/>
          <w:lang w:val="uk-UA"/>
        </w:rPr>
        <w:t>Категорії</w:t>
      </w:r>
      <w:r>
        <w:rPr>
          <w:b/>
          <w:lang w:val="uk-UA"/>
        </w:rPr>
        <w:t>:</w:t>
      </w:r>
    </w:p>
    <w:p w:rsidR="0066617B" w:rsidRPr="00144D6B" w:rsidRDefault="0066617B" w:rsidP="004D16C0">
      <w:pPr>
        <w:numPr>
          <w:ilvl w:val="0"/>
          <w:numId w:val="1"/>
        </w:numPr>
        <w:rPr>
          <w:lang w:val="uk-UA"/>
        </w:rPr>
      </w:pPr>
      <w:r w:rsidRPr="00144D6B">
        <w:rPr>
          <w:lang w:val="uk-UA"/>
        </w:rPr>
        <w:t>депозити до запитання</w:t>
      </w:r>
      <w:r>
        <w:rPr>
          <w:lang w:val="uk-UA"/>
        </w:rPr>
        <w:t>;</w:t>
      </w:r>
    </w:p>
    <w:p w:rsidR="0066617B" w:rsidRPr="00144D6B" w:rsidRDefault="0066617B" w:rsidP="004D16C0">
      <w:pPr>
        <w:numPr>
          <w:ilvl w:val="0"/>
          <w:numId w:val="1"/>
        </w:numPr>
        <w:rPr>
          <w:lang w:val="uk-UA"/>
        </w:rPr>
      </w:pPr>
      <w:r w:rsidRPr="00144D6B">
        <w:rPr>
          <w:lang w:val="uk-UA"/>
        </w:rPr>
        <w:t>контокорентний рахунок</w:t>
      </w:r>
      <w:r>
        <w:rPr>
          <w:lang w:val="uk-UA"/>
        </w:rPr>
        <w:t>.</w:t>
      </w:r>
    </w:p>
    <w:p w:rsidR="0066617B" w:rsidRDefault="0066617B" w:rsidP="004D16C0">
      <w:pPr>
        <w:ind w:firstLine="540"/>
        <w:jc w:val="both"/>
        <w:rPr>
          <w:b/>
          <w:lang w:val="uk-UA"/>
        </w:rPr>
      </w:pPr>
    </w:p>
    <w:p w:rsidR="0066617B" w:rsidRDefault="0066617B" w:rsidP="004D16C0">
      <w:pPr>
        <w:ind w:firstLine="540"/>
        <w:jc w:val="center"/>
        <w:rPr>
          <w:b/>
          <w:lang w:val="uk-UA"/>
        </w:rPr>
      </w:pPr>
      <w:r>
        <w:rPr>
          <w:b/>
          <w:lang w:val="uk-UA"/>
        </w:rPr>
        <w:t>Задачі:</w:t>
      </w:r>
    </w:p>
    <w:p w:rsidR="0066617B" w:rsidRPr="009B3020" w:rsidRDefault="0066617B" w:rsidP="004D16C0">
      <w:pPr>
        <w:ind w:firstLine="540"/>
        <w:jc w:val="center"/>
        <w:rPr>
          <w:b/>
          <w:lang w:val="uk-UA"/>
        </w:rPr>
      </w:pPr>
    </w:p>
    <w:p w:rsidR="0066617B" w:rsidRPr="009B3020" w:rsidRDefault="0066617B" w:rsidP="004D16C0">
      <w:pPr>
        <w:pStyle w:val="BodyTextIndent"/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  <w:lang w:val="uk-UA"/>
        </w:rPr>
      </w:pPr>
      <w:r w:rsidRPr="009B3020">
        <w:rPr>
          <w:sz w:val="24"/>
          <w:szCs w:val="24"/>
          <w:lang w:val="uk-UA"/>
        </w:rPr>
        <w:t>Використовуючи дані балансу, провести комплексний аналіз статутного фонду банку за наведеною формою. Кількість акціонерів – 345.</w:t>
      </w:r>
    </w:p>
    <w:p w:rsidR="0066617B" w:rsidRDefault="0066617B" w:rsidP="004D16C0">
      <w:pPr>
        <w:pStyle w:val="BodyTextIndent"/>
        <w:tabs>
          <w:tab w:val="num" w:pos="0"/>
        </w:tabs>
        <w:spacing w:after="0"/>
        <w:ind w:left="0" w:firstLine="709"/>
        <w:rPr>
          <w:sz w:val="24"/>
          <w:szCs w:val="24"/>
          <w:lang w:val="uk-UA"/>
        </w:rPr>
      </w:pPr>
    </w:p>
    <w:p w:rsidR="0066617B" w:rsidRPr="009B3020" w:rsidRDefault="0066617B" w:rsidP="004D16C0">
      <w:pPr>
        <w:pStyle w:val="BodyTextIndent"/>
        <w:tabs>
          <w:tab w:val="num" w:pos="0"/>
        </w:tabs>
        <w:spacing w:after="0"/>
        <w:ind w:left="0" w:firstLine="709"/>
        <w:rPr>
          <w:sz w:val="24"/>
          <w:szCs w:val="24"/>
          <w:lang w:val="uk-UA"/>
        </w:rPr>
      </w:pPr>
      <w:r w:rsidRPr="009B3020">
        <w:rPr>
          <w:sz w:val="24"/>
          <w:szCs w:val="24"/>
          <w:lang w:val="uk-UA"/>
        </w:rPr>
        <w:t>Таблиця 1 – Аналіз статутного фонду банку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92"/>
        <w:gridCol w:w="1679"/>
      </w:tblGrid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33AE7">
              <w:rPr>
                <w:b/>
                <w:bCs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33AE7">
              <w:rPr>
                <w:b/>
                <w:bCs/>
                <w:sz w:val="24"/>
                <w:szCs w:val="24"/>
                <w:lang w:val="uk-UA"/>
              </w:rPr>
              <w:t>Значення</w:t>
            </w: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1. Сума статутного капіталу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2. Статутний капітал на 1 грн. кредитних вкладень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3. Статутний капітал на 1 грн. власного капіталу вкладень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4. Статутний капітал на 1 грн. зобов’язань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5. Статутний капітал на 1 грн. валюти балансу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6. Кількість акціонерів банку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12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7. Статутний капітал на 1 акціонера</w:t>
            </w:r>
          </w:p>
        </w:tc>
        <w:tc>
          <w:tcPr>
            <w:tcW w:w="87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</w:tbl>
    <w:p w:rsidR="0066617B" w:rsidRPr="00433AE7" w:rsidRDefault="0066617B" w:rsidP="004D16C0">
      <w:pPr>
        <w:ind w:firstLine="540"/>
        <w:jc w:val="both"/>
        <w:rPr>
          <w:b/>
          <w:lang w:val="en-US"/>
        </w:rPr>
      </w:pPr>
    </w:p>
    <w:p w:rsidR="0066617B" w:rsidRPr="00144D6B" w:rsidRDefault="0066617B" w:rsidP="004D16C0">
      <w:pPr>
        <w:pStyle w:val="BodyTextIndent"/>
        <w:numPr>
          <w:ilvl w:val="0"/>
          <w:numId w:val="2"/>
        </w:numPr>
        <w:spacing w:after="0"/>
        <w:ind w:left="0" w:firstLine="709"/>
        <w:jc w:val="both"/>
        <w:rPr>
          <w:sz w:val="24"/>
          <w:szCs w:val="24"/>
          <w:lang w:val="uk-UA"/>
        </w:rPr>
      </w:pPr>
      <w:r w:rsidRPr="00144D6B">
        <w:rPr>
          <w:sz w:val="24"/>
          <w:szCs w:val="24"/>
          <w:lang w:val="uk-UA"/>
        </w:rPr>
        <w:t>За даними звіту про фінансові результати та бухгалтерського балансу зробити розрахунок показників рентабельності банку за наведеною формою.</w:t>
      </w:r>
    </w:p>
    <w:p w:rsidR="0066617B" w:rsidRDefault="0066617B" w:rsidP="004D16C0">
      <w:pPr>
        <w:pStyle w:val="BodyTextIndent"/>
        <w:spacing w:after="0"/>
        <w:ind w:left="0" w:firstLine="709"/>
        <w:rPr>
          <w:sz w:val="24"/>
          <w:szCs w:val="24"/>
          <w:lang w:val="uk-UA"/>
        </w:rPr>
      </w:pPr>
    </w:p>
    <w:p w:rsidR="0066617B" w:rsidRPr="00144D6B" w:rsidRDefault="0066617B" w:rsidP="004D16C0">
      <w:pPr>
        <w:pStyle w:val="BodyTextIndent"/>
        <w:spacing w:after="0"/>
        <w:ind w:left="0" w:firstLine="709"/>
        <w:rPr>
          <w:sz w:val="24"/>
          <w:szCs w:val="24"/>
          <w:lang w:val="uk-UA"/>
        </w:rPr>
      </w:pPr>
      <w:r w:rsidRPr="00144D6B">
        <w:rPr>
          <w:sz w:val="24"/>
          <w:szCs w:val="24"/>
          <w:lang w:val="uk-UA"/>
        </w:rPr>
        <w:t xml:space="preserve">Таблиця </w:t>
      </w:r>
      <w:r>
        <w:rPr>
          <w:sz w:val="24"/>
          <w:szCs w:val="24"/>
          <w:lang w:val="uk-UA"/>
        </w:rPr>
        <w:t xml:space="preserve">2 </w:t>
      </w:r>
      <w:r w:rsidRPr="00144D6B">
        <w:rPr>
          <w:sz w:val="24"/>
          <w:szCs w:val="24"/>
          <w:lang w:val="uk-UA"/>
        </w:rPr>
        <w:t>– Аналіз рентабельності банку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3"/>
        <w:gridCol w:w="1518"/>
      </w:tblGrid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33AE7">
              <w:rPr>
                <w:b/>
                <w:bCs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33AE7">
              <w:rPr>
                <w:b/>
                <w:bCs/>
                <w:sz w:val="24"/>
                <w:szCs w:val="24"/>
                <w:lang w:val="uk-UA"/>
              </w:rPr>
              <w:t>Значення</w:t>
            </w: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1. Прибуток після оподаткування, грн.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2. Активи балансу, грн.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3. Витрати банку, грн.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4. Власний капітал, грн.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5. Статутний капітал, грн.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6. Рентабельність активів, %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7. Рентабельність власного капіталу, %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8. Рентабельність статутного капіталу, %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66617B" w:rsidRPr="00433AE7" w:rsidTr="006C3D46">
        <w:tc>
          <w:tcPr>
            <w:tcW w:w="4207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  <w:r w:rsidRPr="00433AE7">
              <w:rPr>
                <w:sz w:val="24"/>
                <w:szCs w:val="24"/>
                <w:lang w:val="uk-UA"/>
              </w:rPr>
              <w:t>9. Рентабельність діяльності за витратами, %</w:t>
            </w:r>
          </w:p>
        </w:tc>
        <w:tc>
          <w:tcPr>
            <w:tcW w:w="793" w:type="pct"/>
          </w:tcPr>
          <w:p w:rsidR="0066617B" w:rsidRPr="00433AE7" w:rsidRDefault="0066617B" w:rsidP="006C3D46">
            <w:pPr>
              <w:pStyle w:val="BodyTextIndent"/>
              <w:tabs>
                <w:tab w:val="num" w:pos="0"/>
              </w:tabs>
              <w:spacing w:after="0"/>
              <w:ind w:left="0"/>
              <w:rPr>
                <w:sz w:val="24"/>
                <w:szCs w:val="24"/>
                <w:lang w:val="uk-UA"/>
              </w:rPr>
            </w:pPr>
          </w:p>
        </w:tc>
      </w:tr>
    </w:tbl>
    <w:p w:rsidR="0066617B" w:rsidRDefault="0066617B">
      <w:pPr>
        <w:rPr>
          <w:lang w:val="uk-UA"/>
        </w:rPr>
      </w:pPr>
    </w:p>
    <w:p w:rsidR="0066617B" w:rsidRDefault="0066617B">
      <w:pPr>
        <w:rPr>
          <w:lang w:val="uk-UA"/>
        </w:rPr>
      </w:pPr>
    </w:p>
    <w:p w:rsidR="0066617B" w:rsidRDefault="0066617B" w:rsidP="00B21E4B">
      <w:pPr>
        <w:rPr>
          <w:lang w:val="uk-UA"/>
        </w:rPr>
      </w:pPr>
      <w:r>
        <w:rPr>
          <w:lang w:val="uk-UA"/>
        </w:rPr>
        <w:t xml:space="preserve">Затверджено на засіданні </w:t>
      </w:r>
    </w:p>
    <w:p w:rsidR="0066617B" w:rsidRDefault="0066617B" w:rsidP="00B21E4B">
      <w:pPr>
        <w:rPr>
          <w:lang w:val="uk-UA"/>
        </w:rPr>
      </w:pPr>
      <w:r>
        <w:rPr>
          <w:lang w:val="uk-UA"/>
        </w:rPr>
        <w:t>кафедри, циклової комісії__________</w:t>
      </w:r>
      <w:r>
        <w:rPr>
          <w:u w:val="single"/>
          <w:lang w:val="uk-UA"/>
        </w:rPr>
        <w:t>Фінанси</w:t>
      </w:r>
      <w:r>
        <w:rPr>
          <w:lang w:val="uk-UA"/>
        </w:rPr>
        <w:t>_______________________</w:t>
      </w:r>
    </w:p>
    <w:p w:rsidR="0066617B" w:rsidRDefault="0066617B" w:rsidP="00B21E4B">
      <w:pPr>
        <w:rPr>
          <w:lang w:val="uk-UA"/>
        </w:rPr>
      </w:pPr>
      <w:r>
        <w:rPr>
          <w:lang w:val="uk-UA"/>
        </w:rPr>
        <w:t>Протокол №____  від „____” ________________ 20_</w:t>
      </w:r>
      <w:r>
        <w:rPr>
          <w:u w:val="single"/>
          <w:lang w:val="uk-UA"/>
        </w:rPr>
        <w:t>12</w:t>
      </w:r>
      <w:r>
        <w:rPr>
          <w:lang w:val="uk-UA"/>
        </w:rPr>
        <w:t>_року</w:t>
      </w:r>
    </w:p>
    <w:p w:rsidR="0066617B" w:rsidRDefault="0066617B" w:rsidP="00B21E4B">
      <w:pPr>
        <w:rPr>
          <w:b/>
          <w:lang w:val="uk-UA"/>
        </w:rPr>
      </w:pPr>
      <w:r>
        <w:rPr>
          <w:b/>
          <w:lang w:val="uk-UA"/>
        </w:rPr>
        <w:t>Завідувач кафедри, голова  циклової комісії __________________     _</w:t>
      </w:r>
      <w:r>
        <w:rPr>
          <w:b/>
          <w:u w:val="single"/>
          <w:lang w:val="uk-UA"/>
        </w:rPr>
        <w:t>Єлецьких С.Я.</w:t>
      </w:r>
      <w:r>
        <w:rPr>
          <w:b/>
          <w:lang w:val="uk-UA"/>
        </w:rPr>
        <w:t>__</w:t>
      </w:r>
    </w:p>
    <w:p w:rsidR="0066617B" w:rsidRDefault="0066617B" w:rsidP="00B21E4B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(підпис)                                   (прізвище та ініціали)      </w:t>
      </w:r>
    </w:p>
    <w:p w:rsidR="0066617B" w:rsidRPr="00E126FF" w:rsidRDefault="0066617B" w:rsidP="00B21E4B">
      <w:pPr>
        <w:rPr>
          <w:u w:val="single"/>
          <w:lang w:val="uk-UA"/>
        </w:rPr>
      </w:pPr>
      <w:r>
        <w:rPr>
          <w:b/>
          <w:lang w:val="uk-UA"/>
        </w:rPr>
        <w:t xml:space="preserve">                                                        Екзаменатор  ____________________</w:t>
      </w:r>
      <w:r w:rsidRPr="00B21E4B">
        <w:rPr>
          <w:b/>
          <w:u w:val="single"/>
          <w:lang w:val="uk-UA"/>
        </w:rPr>
        <w:t>Балашова О.В.__</w:t>
      </w:r>
      <w:r>
        <w:rPr>
          <w:u w:val="single"/>
          <w:lang w:val="uk-UA"/>
        </w:rPr>
        <w:t>_</w:t>
      </w:r>
    </w:p>
    <w:p w:rsidR="0066617B" w:rsidRDefault="0066617B" w:rsidP="00B21E4B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</w:t>
      </w:r>
      <w:r>
        <w:rPr>
          <w:sz w:val="16"/>
          <w:szCs w:val="16"/>
          <w:lang w:val="uk-UA"/>
        </w:rPr>
        <w:t xml:space="preserve">( підпис)                                    (прізвище та ініціали)     </w:t>
      </w:r>
    </w:p>
    <w:p w:rsidR="0066617B" w:rsidRPr="00DC6F21" w:rsidRDefault="0066617B" w:rsidP="00B21E4B">
      <w:pPr>
        <w:rPr>
          <w:lang w:val="uk-UA"/>
        </w:rPr>
      </w:pPr>
    </w:p>
    <w:p w:rsidR="0066617B" w:rsidRPr="00B21E4B" w:rsidRDefault="0066617B">
      <w:pPr>
        <w:rPr>
          <w:lang w:val="uk-UA"/>
        </w:rPr>
      </w:pPr>
    </w:p>
    <w:sectPr w:rsidR="0066617B" w:rsidRPr="00B21E4B" w:rsidSect="0041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A55CE"/>
    <w:multiLevelType w:val="hybridMultilevel"/>
    <w:tmpl w:val="5E58F282"/>
    <w:lvl w:ilvl="0" w:tplc="FE48C3C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F235B17"/>
    <w:multiLevelType w:val="hybridMultilevel"/>
    <w:tmpl w:val="86F6F36E"/>
    <w:lvl w:ilvl="0" w:tplc="E442737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6C0"/>
    <w:rsid w:val="00055E6A"/>
    <w:rsid w:val="00061699"/>
    <w:rsid w:val="0006787D"/>
    <w:rsid w:val="00076FA8"/>
    <w:rsid w:val="00091450"/>
    <w:rsid w:val="000C7D44"/>
    <w:rsid w:val="000D56AF"/>
    <w:rsid w:val="0011474A"/>
    <w:rsid w:val="00126273"/>
    <w:rsid w:val="001424A0"/>
    <w:rsid w:val="00144D6B"/>
    <w:rsid w:val="001A0F4C"/>
    <w:rsid w:val="001B5865"/>
    <w:rsid w:val="001F24A9"/>
    <w:rsid w:val="001F5951"/>
    <w:rsid w:val="00200E74"/>
    <w:rsid w:val="0022019E"/>
    <w:rsid w:val="00233687"/>
    <w:rsid w:val="0024094E"/>
    <w:rsid w:val="00256A85"/>
    <w:rsid w:val="002A42C5"/>
    <w:rsid w:val="002C6760"/>
    <w:rsid w:val="002F6750"/>
    <w:rsid w:val="0031524B"/>
    <w:rsid w:val="00383134"/>
    <w:rsid w:val="003B5789"/>
    <w:rsid w:val="003D1F80"/>
    <w:rsid w:val="003F224A"/>
    <w:rsid w:val="00406D26"/>
    <w:rsid w:val="00410098"/>
    <w:rsid w:val="00413AB4"/>
    <w:rsid w:val="00433AE7"/>
    <w:rsid w:val="00454D4F"/>
    <w:rsid w:val="00467A82"/>
    <w:rsid w:val="00493A36"/>
    <w:rsid w:val="004A6BD3"/>
    <w:rsid w:val="004C6B92"/>
    <w:rsid w:val="004C7196"/>
    <w:rsid w:val="004D16C0"/>
    <w:rsid w:val="005351CC"/>
    <w:rsid w:val="00560B8B"/>
    <w:rsid w:val="005621C7"/>
    <w:rsid w:val="005651C7"/>
    <w:rsid w:val="00587C87"/>
    <w:rsid w:val="005F2DB5"/>
    <w:rsid w:val="0066617B"/>
    <w:rsid w:val="00671A95"/>
    <w:rsid w:val="006802A4"/>
    <w:rsid w:val="006807FA"/>
    <w:rsid w:val="00682AAF"/>
    <w:rsid w:val="006C3D46"/>
    <w:rsid w:val="006D47CE"/>
    <w:rsid w:val="00724E0B"/>
    <w:rsid w:val="00736A94"/>
    <w:rsid w:val="0076052E"/>
    <w:rsid w:val="00771DEE"/>
    <w:rsid w:val="007831B5"/>
    <w:rsid w:val="007F1905"/>
    <w:rsid w:val="00802418"/>
    <w:rsid w:val="00826C4F"/>
    <w:rsid w:val="0083590A"/>
    <w:rsid w:val="00863ADC"/>
    <w:rsid w:val="008658DE"/>
    <w:rsid w:val="008B2E0C"/>
    <w:rsid w:val="008B68BC"/>
    <w:rsid w:val="00913109"/>
    <w:rsid w:val="00951E9B"/>
    <w:rsid w:val="00961D7D"/>
    <w:rsid w:val="009A62A4"/>
    <w:rsid w:val="009B1A3A"/>
    <w:rsid w:val="009B3020"/>
    <w:rsid w:val="009B3EC8"/>
    <w:rsid w:val="009E5000"/>
    <w:rsid w:val="009E7977"/>
    <w:rsid w:val="009F6D92"/>
    <w:rsid w:val="00A05A05"/>
    <w:rsid w:val="00A15894"/>
    <w:rsid w:val="00A56566"/>
    <w:rsid w:val="00AC37BA"/>
    <w:rsid w:val="00AD1763"/>
    <w:rsid w:val="00AE6939"/>
    <w:rsid w:val="00AF3153"/>
    <w:rsid w:val="00B00EF6"/>
    <w:rsid w:val="00B05478"/>
    <w:rsid w:val="00B21E4B"/>
    <w:rsid w:val="00B4700B"/>
    <w:rsid w:val="00B64D3B"/>
    <w:rsid w:val="00B8733D"/>
    <w:rsid w:val="00B961D7"/>
    <w:rsid w:val="00BA46F5"/>
    <w:rsid w:val="00BB4AD3"/>
    <w:rsid w:val="00C206A1"/>
    <w:rsid w:val="00C442B9"/>
    <w:rsid w:val="00C47ECF"/>
    <w:rsid w:val="00C761C3"/>
    <w:rsid w:val="00C77AB1"/>
    <w:rsid w:val="00C809E1"/>
    <w:rsid w:val="00C838CC"/>
    <w:rsid w:val="00CA03E4"/>
    <w:rsid w:val="00CA7438"/>
    <w:rsid w:val="00CB26FF"/>
    <w:rsid w:val="00CC1066"/>
    <w:rsid w:val="00CE31DF"/>
    <w:rsid w:val="00D02827"/>
    <w:rsid w:val="00D20F2C"/>
    <w:rsid w:val="00D43B8E"/>
    <w:rsid w:val="00D5441C"/>
    <w:rsid w:val="00D62457"/>
    <w:rsid w:val="00D740F3"/>
    <w:rsid w:val="00D82CCF"/>
    <w:rsid w:val="00DA045F"/>
    <w:rsid w:val="00DC6F21"/>
    <w:rsid w:val="00DD50BE"/>
    <w:rsid w:val="00E05F79"/>
    <w:rsid w:val="00E11F93"/>
    <w:rsid w:val="00E126FF"/>
    <w:rsid w:val="00E14C69"/>
    <w:rsid w:val="00E320FF"/>
    <w:rsid w:val="00E4773A"/>
    <w:rsid w:val="00E515AE"/>
    <w:rsid w:val="00E61EC3"/>
    <w:rsid w:val="00E81FB0"/>
    <w:rsid w:val="00E84FAD"/>
    <w:rsid w:val="00EA0879"/>
    <w:rsid w:val="00EA788D"/>
    <w:rsid w:val="00EB290C"/>
    <w:rsid w:val="00EC0FB4"/>
    <w:rsid w:val="00ED7CFE"/>
    <w:rsid w:val="00F13503"/>
    <w:rsid w:val="00F20467"/>
    <w:rsid w:val="00F75256"/>
    <w:rsid w:val="00F8339A"/>
    <w:rsid w:val="00FE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6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4D16C0"/>
    <w:pPr>
      <w:spacing w:after="120"/>
      <w:ind w:left="283"/>
    </w:pPr>
    <w:rPr>
      <w:sz w:val="20"/>
      <w:szCs w:val="20"/>
      <w:lang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16C0"/>
    <w:rPr>
      <w:rFonts w:ascii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602</Words>
  <Characters>3436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andrey</cp:lastModifiedBy>
  <cp:revision>3</cp:revision>
  <dcterms:created xsi:type="dcterms:W3CDTF">2012-12-05T20:50:00Z</dcterms:created>
  <dcterms:modified xsi:type="dcterms:W3CDTF">2012-12-07T06:45:00Z</dcterms:modified>
</cp:coreProperties>
</file>